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BDB" w:rsidRDefault="006C6BDB" w:rsidP="006C6BDB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2"/>
          <w:szCs w:val="22"/>
        </w:rPr>
        <w:drawing>
          <wp:inline distT="0" distB="0" distL="0" distR="0" wp14:anchorId="5F782F22" wp14:editId="20B51D05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C6BDB" w:rsidRDefault="006C6BDB" w:rsidP="006C6BDB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C6BDB" w:rsidTr="00F64916">
        <w:tc>
          <w:tcPr>
            <w:tcW w:w="9628" w:type="dxa"/>
          </w:tcPr>
          <w:p w:rsidR="006C6BDB" w:rsidRDefault="006C6BDB" w:rsidP="00F64916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6C6BDB" w:rsidRDefault="006C6BDB" w:rsidP="00F64916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6C6BDB" w:rsidRDefault="006C6BDB" w:rsidP="00F64916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6C6BDB" w:rsidRDefault="006C6BDB" w:rsidP="00F64916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6C6BDB" w:rsidRPr="00D605BE" w:rsidRDefault="006C6BDB" w:rsidP="006C6BDB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6C6BDB" w:rsidRDefault="006C6BDB" w:rsidP="006C6BDB">
      <w:pPr>
        <w:ind w:right="-28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C6BDB" w:rsidRPr="00F96A97" w:rsidRDefault="006C6BDB" w:rsidP="006C6BDB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</w:rPr>
        <w:t>25 липня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2025 року                                                   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№ 289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</w:p>
    <w:p w:rsidR="006C6BDB" w:rsidRDefault="006C6BDB" w:rsidP="006C6BDB">
      <w:pPr>
        <w:ind w:right="-284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</w:t>
      </w:r>
    </w:p>
    <w:p w:rsidR="006C6BDB" w:rsidRPr="00DD355E" w:rsidRDefault="006C6BDB" w:rsidP="006C6BDB">
      <w:pPr>
        <w:ind w:left="5670" w:right="-284" w:hanging="283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C6BDB" w:rsidRDefault="006C6BDB" w:rsidP="006C6BDB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>Про взяття на квартир</w:t>
      </w:r>
      <w:r>
        <w:rPr>
          <w:rFonts w:ascii="Times New Roman" w:hAnsi="Times New Roman"/>
          <w:b/>
          <w:sz w:val="28"/>
          <w:szCs w:val="28"/>
          <w:lang w:val="uk-UA"/>
        </w:rPr>
        <w:t>ний облік Колесника Володимира Володимировича   у</w:t>
      </w:r>
    </w:p>
    <w:p w:rsidR="006C6BDB" w:rsidRDefault="006C6BDB" w:rsidP="006C6BDB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складі родини 2 особи</w:t>
      </w:r>
    </w:p>
    <w:p w:rsidR="006C6BDB" w:rsidRDefault="006C6BDB" w:rsidP="006C6BDB">
      <w:pPr>
        <w:pStyle w:val="a3"/>
        <w:ind w:right="-28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6C6BDB" w:rsidRPr="00784B0B" w:rsidRDefault="006C6BDB" w:rsidP="006C6BDB">
      <w:pPr>
        <w:pStyle w:val="a3"/>
        <w:ind w:right="-284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заяву </w:t>
      </w:r>
      <w:r w:rsidRPr="00A309E2">
        <w:rPr>
          <w:rFonts w:ascii="Times New Roman" w:hAnsi="Times New Roman"/>
          <w:sz w:val="28"/>
          <w:szCs w:val="28"/>
          <w:lang w:val="uk-UA"/>
        </w:rPr>
        <w:t>Коле</w:t>
      </w:r>
      <w:r>
        <w:rPr>
          <w:rFonts w:ascii="Times New Roman" w:hAnsi="Times New Roman"/>
          <w:b/>
          <w:sz w:val="28"/>
          <w:szCs w:val="28"/>
          <w:lang w:val="uk-UA"/>
        </w:rPr>
        <w:t>с</w:t>
      </w:r>
      <w:r w:rsidRPr="00A309E2">
        <w:rPr>
          <w:rFonts w:ascii="Times New Roman" w:hAnsi="Times New Roman"/>
          <w:sz w:val="28"/>
          <w:szCs w:val="28"/>
          <w:lang w:val="uk-UA"/>
        </w:rPr>
        <w:t>ника Володимира Володимировича</w:t>
      </w:r>
      <w:r>
        <w:rPr>
          <w:rFonts w:ascii="Times New Roman" w:hAnsi="Times New Roman"/>
          <w:sz w:val="28"/>
          <w:szCs w:val="28"/>
          <w:lang w:val="uk-UA"/>
        </w:rPr>
        <w:t xml:space="preserve">, 24.09.1969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Pr="00A309E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щодо взяття його та його родину у складі 2 особи: дружина – Колесник Наталія Петрівна, 19.04.1970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., на квартирний облік,  керуючись п. 4 ч. 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16, 34, 36  Житлового кодексу України, Законом України «Про статус ветеранів війни, гарантії їх соціального захисту», Правилами обліку громадян, які потребують поліпшення житлових умов, і надання їм жилих приміщень в Українських РСР, затверджених постановою Ради Міністрів УРСР 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Укрпрофради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від 11 грудня 1987 року № 470 зі змінами та доповненнями, п. 1 ч. 1 ст. 30 Закону України «Про місцеве самоврядування в Україні», враховуючи протокол засідання  житлової комісії  від 16.07.2025 року, виконавчий комітет Фонтанської сільської ради Одеського району Одеської області,-</w:t>
      </w:r>
    </w:p>
    <w:p w:rsidR="006C6BDB" w:rsidRDefault="006C6BDB" w:rsidP="006C6BDB">
      <w:pPr>
        <w:tabs>
          <w:tab w:val="left" w:pos="3120"/>
        </w:tabs>
        <w:ind w:right="-284"/>
        <w:jc w:val="both"/>
        <w:rPr>
          <w:rFonts w:ascii="Times New Roman" w:eastAsia="Times New Roman" w:hAnsi="Times New Roman"/>
          <w:sz w:val="28"/>
          <w:szCs w:val="28"/>
        </w:rPr>
      </w:pPr>
      <w:r w:rsidRPr="00C06E62">
        <w:rPr>
          <w:rFonts w:ascii="Times New Roman" w:hAnsi="Times New Roman"/>
          <w:bCs/>
          <w:sz w:val="28"/>
          <w:szCs w:val="28"/>
        </w:rPr>
        <w:t xml:space="preserve"> </w:t>
      </w:r>
    </w:p>
    <w:p w:rsidR="006C6BDB" w:rsidRDefault="006C6BDB" w:rsidP="006C6BDB">
      <w:pPr>
        <w:tabs>
          <w:tab w:val="left" w:pos="3120"/>
        </w:tabs>
        <w:ind w:right="-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ВИРІШИВ:</w:t>
      </w:r>
    </w:p>
    <w:p w:rsidR="006C6BDB" w:rsidRDefault="006C6BDB" w:rsidP="006C6BDB">
      <w:pPr>
        <w:tabs>
          <w:tab w:val="left" w:pos="3120"/>
        </w:tabs>
        <w:ind w:right="-284"/>
        <w:jc w:val="both"/>
        <w:rPr>
          <w:rFonts w:ascii="Times New Roman" w:eastAsia="Times New Roman" w:hAnsi="Times New Roman"/>
          <w:sz w:val="28"/>
          <w:szCs w:val="28"/>
        </w:rPr>
      </w:pPr>
      <w:r w:rsidRPr="00B329C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C6BDB" w:rsidRDefault="006C6BDB" w:rsidP="006C6BDB">
      <w:pPr>
        <w:pStyle w:val="a3"/>
        <w:ind w:left="567" w:right="-2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C6BDB" w:rsidRDefault="006C6BDB" w:rsidP="006C6BDB">
      <w:pPr>
        <w:pStyle w:val="a3"/>
        <w:numPr>
          <w:ilvl w:val="0"/>
          <w:numId w:val="1"/>
        </w:numPr>
        <w:ind w:left="0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5478A">
        <w:rPr>
          <w:rFonts w:ascii="Times New Roman" w:hAnsi="Times New Roman"/>
          <w:sz w:val="28"/>
          <w:szCs w:val="28"/>
          <w:lang w:val="uk-UA"/>
        </w:rPr>
        <w:t>Взяти на квартирний облік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09E2">
        <w:rPr>
          <w:rFonts w:ascii="Times New Roman" w:hAnsi="Times New Roman"/>
          <w:sz w:val="28"/>
          <w:szCs w:val="28"/>
          <w:lang w:val="uk-UA"/>
        </w:rPr>
        <w:t>Коле</w:t>
      </w:r>
      <w:r>
        <w:rPr>
          <w:rFonts w:ascii="Times New Roman" w:hAnsi="Times New Roman"/>
          <w:b/>
          <w:sz w:val="28"/>
          <w:szCs w:val="28"/>
          <w:lang w:val="uk-UA"/>
        </w:rPr>
        <w:t>с</w:t>
      </w:r>
      <w:r w:rsidRPr="00A309E2">
        <w:rPr>
          <w:rFonts w:ascii="Times New Roman" w:hAnsi="Times New Roman"/>
          <w:sz w:val="28"/>
          <w:szCs w:val="28"/>
          <w:lang w:val="uk-UA"/>
        </w:rPr>
        <w:t>ника Володимира Володимировича</w:t>
      </w:r>
      <w:r>
        <w:rPr>
          <w:rFonts w:ascii="Times New Roman" w:hAnsi="Times New Roman"/>
          <w:sz w:val="28"/>
          <w:szCs w:val="28"/>
          <w:lang w:val="uk-UA"/>
        </w:rPr>
        <w:t xml:space="preserve"> та  його родину в складі 2 особи,</w:t>
      </w:r>
      <w:r w:rsidRPr="00B5478A">
        <w:rPr>
          <w:rFonts w:ascii="Times New Roman" w:hAnsi="Times New Roman"/>
          <w:sz w:val="28"/>
          <w:szCs w:val="28"/>
          <w:lang w:val="uk-UA"/>
        </w:rPr>
        <w:t xml:space="preserve"> при виконавчому комітеті Фонтанської сільської ради, який є учасником бойових дій</w:t>
      </w:r>
      <w:r>
        <w:rPr>
          <w:rFonts w:ascii="Times New Roman" w:hAnsi="Times New Roman"/>
          <w:sz w:val="28"/>
          <w:szCs w:val="28"/>
          <w:lang w:val="uk-UA"/>
        </w:rPr>
        <w:t xml:space="preserve"> та внутрішньо переміщеною особою</w:t>
      </w:r>
      <w:r w:rsidRPr="00B5478A">
        <w:rPr>
          <w:rFonts w:ascii="Times New Roman" w:hAnsi="Times New Roman"/>
          <w:sz w:val="28"/>
          <w:szCs w:val="28"/>
          <w:lang w:val="uk-UA"/>
        </w:rPr>
        <w:t xml:space="preserve"> на першочергове отримання житлового приміщення.</w:t>
      </w:r>
    </w:p>
    <w:p w:rsidR="006C6BDB" w:rsidRPr="00B5478A" w:rsidRDefault="006C6BDB" w:rsidP="006C6BDB">
      <w:pPr>
        <w:pStyle w:val="a3"/>
        <w:numPr>
          <w:ilvl w:val="0"/>
          <w:numId w:val="1"/>
        </w:numPr>
        <w:ind w:left="0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Попередити </w:t>
      </w:r>
      <w:r w:rsidRPr="00A309E2">
        <w:rPr>
          <w:rFonts w:ascii="Times New Roman" w:hAnsi="Times New Roman"/>
          <w:sz w:val="28"/>
          <w:szCs w:val="28"/>
          <w:lang w:val="uk-UA"/>
        </w:rPr>
        <w:t>Коле</w:t>
      </w:r>
      <w:r>
        <w:rPr>
          <w:rFonts w:ascii="Times New Roman" w:hAnsi="Times New Roman"/>
          <w:b/>
          <w:sz w:val="28"/>
          <w:szCs w:val="28"/>
          <w:lang w:val="uk-UA"/>
        </w:rPr>
        <w:t>с</w:t>
      </w:r>
      <w:r w:rsidRPr="00A309E2">
        <w:rPr>
          <w:rFonts w:ascii="Times New Roman" w:hAnsi="Times New Roman"/>
          <w:sz w:val="28"/>
          <w:szCs w:val="28"/>
          <w:lang w:val="uk-UA"/>
        </w:rPr>
        <w:t>ника Володимира Володимировича</w:t>
      </w:r>
      <w:r>
        <w:rPr>
          <w:rFonts w:ascii="Times New Roman" w:hAnsi="Times New Roman"/>
          <w:sz w:val="28"/>
          <w:szCs w:val="28"/>
          <w:lang w:val="uk-UA"/>
        </w:rPr>
        <w:t xml:space="preserve"> про обов’язок  в період з 01 жовтня по 31 грудня кожного року поновлювати облікові дані шляхом подання до Фонтанської сільської ради відповідного пакету документів.</w:t>
      </w:r>
    </w:p>
    <w:p w:rsidR="006C6BDB" w:rsidRPr="00B5478A" w:rsidRDefault="006C6BDB" w:rsidP="006C6BDB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5478A">
        <w:rPr>
          <w:rFonts w:ascii="Times New Roman" w:eastAsia="Calibri" w:hAnsi="Times New Roman" w:cs="Times New Roman"/>
          <w:sz w:val="28"/>
          <w:szCs w:val="28"/>
        </w:rPr>
        <w:t>Кривошеєнко</w:t>
      </w:r>
      <w:proofErr w:type="spellEnd"/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В.Є.) </w:t>
      </w:r>
    </w:p>
    <w:p w:rsidR="006C6BDB" w:rsidRPr="00B5478A" w:rsidRDefault="006C6BDB" w:rsidP="006C6BDB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C6BDB" w:rsidRDefault="006C6BDB" w:rsidP="006C6BDB"/>
    <w:p w:rsidR="006C6BDB" w:rsidRDefault="006C6BDB" w:rsidP="006C6BDB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Андрій СЕРЕБРІЙ</w:t>
      </w:r>
    </w:p>
    <w:p w:rsidR="008D29AF" w:rsidRDefault="008D29AF"/>
    <w:sectPr w:rsidR="008D29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24A2F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40F"/>
    <w:rsid w:val="0014640F"/>
    <w:rsid w:val="006C6BDB"/>
    <w:rsid w:val="008D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71158"/>
  <w15:chartTrackingRefBased/>
  <w15:docId w15:val="{B8FA332F-7DE8-4F3B-9596-D9710FADE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C6BDB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6BDB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1198</Words>
  <Characters>684</Characters>
  <Application>Microsoft Office Word</Application>
  <DocSecurity>0</DocSecurity>
  <Lines>5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2</cp:revision>
  <dcterms:created xsi:type="dcterms:W3CDTF">2025-08-05T12:50:00Z</dcterms:created>
  <dcterms:modified xsi:type="dcterms:W3CDTF">2025-08-05T12:51:00Z</dcterms:modified>
</cp:coreProperties>
</file>